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6B6" w:rsidRDefault="00E216B6">
      <w:r>
        <w:t>Brittany Ferguson</w:t>
      </w:r>
    </w:p>
    <w:p w:rsidR="00E216B6" w:rsidRDefault="00E216B6">
      <w:r>
        <w:t>Ch. 17 Questioner</w:t>
      </w:r>
    </w:p>
    <w:p w:rsidR="00E216B6" w:rsidRDefault="00E216B6">
      <w:r>
        <w:t>10/10/11</w:t>
      </w:r>
    </w:p>
    <w:p w:rsidR="00E216B6" w:rsidRDefault="00E216B6"/>
    <w:tbl>
      <w:tblPr>
        <w:tblpPr w:leftFromText="180" w:rightFromText="180" w:vertAnchor="text" w:horzAnchor="page" w:tblpX="649" w:tblpY="506"/>
        <w:tblW w:w="11536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2268"/>
        <w:gridCol w:w="9268"/>
      </w:tblGrid>
      <w:tr w:rsidR="00E216B6" w:rsidTr="00E216B6">
        <w:trPr>
          <w:trHeight w:val="610"/>
        </w:trPr>
        <w:tc>
          <w:tcPr>
            <w:tcW w:w="2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2EAF1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Knowledge</w:t>
            </w:r>
          </w:p>
        </w:tc>
        <w:tc>
          <w:tcPr>
            <w:tcW w:w="9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2EAF1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 35/100 = 2.35?</w:t>
            </w:r>
          </w:p>
        </w:tc>
      </w:tr>
      <w:tr w:rsidR="00E216B6" w:rsidTr="00E216B6">
        <w:trPr>
          <w:trHeight w:val="433"/>
        </w:trPr>
        <w:tc>
          <w:tcPr>
            <w:tcW w:w="2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5D5E2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Comprehension</w:t>
            </w:r>
          </w:p>
        </w:tc>
        <w:tc>
          <w:tcPr>
            <w:tcW w:w="9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5D5E2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Can you explain to me how you came up with this answer?</w:t>
            </w:r>
          </w:p>
        </w:tc>
      </w:tr>
      <w:tr w:rsidR="00E216B6" w:rsidTr="00E216B6">
        <w:trPr>
          <w:trHeight w:val="433"/>
        </w:trPr>
        <w:tc>
          <w:tcPr>
            <w:tcW w:w="2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2EAF1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Application</w:t>
            </w:r>
          </w:p>
        </w:tc>
        <w:tc>
          <w:tcPr>
            <w:tcW w:w="9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2EAF1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Can we use the base ten blocks and a place value mat to find out?</w:t>
            </w:r>
          </w:p>
        </w:tc>
      </w:tr>
      <w:tr w:rsidR="00E216B6" w:rsidTr="00E216B6">
        <w:trPr>
          <w:trHeight w:val="433"/>
        </w:trPr>
        <w:tc>
          <w:tcPr>
            <w:tcW w:w="2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5D5E2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Analysis</w:t>
            </w:r>
          </w:p>
        </w:tc>
        <w:tc>
          <w:tcPr>
            <w:tcW w:w="9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5D5E2"/>
            <w:hideMark/>
          </w:tcPr>
          <w:p w:rsidR="00E216B6" w:rsidRDefault="00E216B6" w:rsidP="00E216B6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Is there a </w:t>
            </w:r>
            <w:r>
              <w:rPr>
                <w:rFonts w:ascii="Times New Roman" w:hAnsi="Times New Roman"/>
                <w:sz w:val="28"/>
                <w:szCs w:val="28"/>
              </w:rPr>
              <w:t>different way we could find out this answer?</w:t>
            </w:r>
          </w:p>
        </w:tc>
      </w:tr>
      <w:tr w:rsidR="00E216B6" w:rsidTr="00E216B6">
        <w:trPr>
          <w:trHeight w:val="461"/>
        </w:trPr>
        <w:tc>
          <w:tcPr>
            <w:tcW w:w="2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2EAF1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Synthesis</w:t>
            </w:r>
          </w:p>
        </w:tc>
        <w:tc>
          <w:tcPr>
            <w:tcW w:w="9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2EAF1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When would we use 2 35/100 compared to 2.35?</w:t>
            </w:r>
          </w:p>
        </w:tc>
      </w:tr>
      <w:tr w:rsidR="00E216B6" w:rsidTr="00E216B6">
        <w:trPr>
          <w:trHeight w:val="433"/>
        </w:trPr>
        <w:tc>
          <w:tcPr>
            <w:tcW w:w="2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5D5E2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Evaluation</w:t>
            </w:r>
          </w:p>
        </w:tc>
        <w:tc>
          <w:tcPr>
            <w:tcW w:w="9268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5D5E2"/>
            <w:hideMark/>
          </w:tcPr>
          <w:p w:rsidR="00E216B6" w:rsidRDefault="00E216B6" w:rsidP="00140EBA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How are the two problems similar? How do they differ?</w:t>
            </w:r>
          </w:p>
        </w:tc>
      </w:tr>
    </w:tbl>
    <w:p w:rsidR="00E216B6" w:rsidRDefault="00E216B6" w:rsidP="00E216B6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Bloom’s Taxonomy</w:t>
      </w:r>
    </w:p>
    <w:p w:rsidR="00E216B6" w:rsidRDefault="00E216B6">
      <w:r>
        <w:t xml:space="preserve">  </w:t>
      </w:r>
    </w:p>
    <w:p w:rsidR="00E216B6" w:rsidRDefault="00E216B6"/>
    <w:p w:rsidR="00E216B6" w:rsidRDefault="00E216B6" w:rsidP="00E216B6">
      <w:pPr>
        <w:pStyle w:val="ListParagraph"/>
        <w:numPr>
          <w:ilvl w:val="0"/>
          <w:numId w:val="1"/>
        </w:numPr>
      </w:pPr>
      <w:r>
        <w:t>Should the calculator be utilized frequently in this particular unit type? Why or why not?</w:t>
      </w:r>
    </w:p>
    <w:p w:rsidR="00E216B6" w:rsidRDefault="00CE7472" w:rsidP="00E216B6">
      <w:pPr>
        <w:pStyle w:val="ListParagraph"/>
        <w:numPr>
          <w:ilvl w:val="0"/>
          <w:numId w:val="1"/>
        </w:numPr>
      </w:pPr>
      <w:r>
        <w:t>What is a way to help students make the connection in the relationship among fractions and decimals?</w:t>
      </w:r>
    </w:p>
    <w:p w:rsidR="00CE7472" w:rsidRDefault="00CE7472" w:rsidP="00E216B6">
      <w:pPr>
        <w:pStyle w:val="ListParagraph"/>
        <w:numPr>
          <w:ilvl w:val="0"/>
          <w:numId w:val="1"/>
        </w:numPr>
      </w:pPr>
      <w:r>
        <w:t xml:space="preserve">How can we help students think about very small values such as millionths and in the same way large values such as billionths? </w:t>
      </w:r>
    </w:p>
    <w:p w:rsidR="00CE7472" w:rsidRDefault="00CE7472" w:rsidP="00E216B6">
      <w:pPr>
        <w:pStyle w:val="ListParagraph"/>
        <w:numPr>
          <w:ilvl w:val="0"/>
          <w:numId w:val="1"/>
        </w:numPr>
      </w:pPr>
      <w:r>
        <w:t>When talking about percent, what is a way we can help make students understand the relationship between decimals and percent</w:t>
      </w:r>
      <w:bookmarkStart w:id="0" w:name="_GoBack"/>
      <w:bookmarkEnd w:id="0"/>
      <w:r>
        <w:t>?</w:t>
      </w:r>
    </w:p>
    <w:p w:rsidR="00E216B6" w:rsidRDefault="00E216B6"/>
    <w:p w:rsidR="00E216B6" w:rsidRDefault="00E216B6"/>
    <w:sectPr w:rsidR="00E216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20E87"/>
    <w:multiLevelType w:val="hybridMultilevel"/>
    <w:tmpl w:val="E14CC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6B6"/>
    <w:rsid w:val="00CE7472"/>
    <w:rsid w:val="00E2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6B6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6B6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1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6B6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16B6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21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Roane State Community College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Networking and Technical Support</dc:creator>
  <cp:lastModifiedBy>Networking and Technical Support</cp:lastModifiedBy>
  <cp:revision>1</cp:revision>
  <dcterms:created xsi:type="dcterms:W3CDTF">2011-10-05T19:10:00Z</dcterms:created>
  <dcterms:modified xsi:type="dcterms:W3CDTF">2011-10-05T19:25:00Z</dcterms:modified>
</cp:coreProperties>
</file>