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C37" w:rsidRDefault="007F6B40" w:rsidP="00646C21">
      <w:pPr>
        <w:jc w:val="center"/>
        <w:rPr>
          <w:b/>
          <w:i/>
          <w:sz w:val="28"/>
          <w:szCs w:val="28"/>
        </w:rPr>
      </w:pPr>
      <w:r>
        <w:rPr>
          <w:b/>
          <w:i/>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27pt;margin-top:27pt;width:534pt;height:38pt;z-index:251658240;mso-position-horizontal:absolute;mso-position-vertical:absolute">
            <v:textbox style="mso-next-textbox:#_x0000_s1027">
              <w:txbxContent>
                <w:p w:rsidR="00646C21" w:rsidRDefault="00646C21">
                  <w:r>
                    <w:t xml:space="preserve">Directions: Decide as a group on a standard, uniform way to toss your cup.  The possible ways for the cup to land are listed below in the chart.  Toss your cup 20 times and record how the cup lands on the chart.  </w:t>
                  </w:r>
                </w:p>
              </w:txbxContent>
            </v:textbox>
          </v:shape>
        </w:pict>
      </w:r>
      <w:r w:rsidR="00646C21" w:rsidRPr="00646C21">
        <w:rPr>
          <w:b/>
          <w:i/>
          <w:sz w:val="28"/>
          <w:szCs w:val="28"/>
        </w:rPr>
        <w:t>Cup Toss</w:t>
      </w:r>
    </w:p>
    <w:p w:rsidR="00646C21" w:rsidRDefault="00646C21" w:rsidP="00646C21">
      <w:pPr>
        <w:rPr>
          <w:sz w:val="28"/>
          <w:szCs w:val="28"/>
        </w:rPr>
      </w:pPr>
    </w:p>
    <w:p w:rsidR="00646C21" w:rsidRDefault="00646C21" w:rsidP="00646C21"/>
    <w:p w:rsidR="00D80FB1" w:rsidRPr="000047A2" w:rsidRDefault="00646C21" w:rsidP="000047A2">
      <w:r w:rsidRPr="00646C21">
        <w:t>Group</w:t>
      </w:r>
      <w:r>
        <w:t xml:space="preserve"> Name ____________________________________________          Date _____________________</w:t>
      </w:r>
    </w:p>
    <w:p w:rsidR="00D80FB1" w:rsidRPr="00D80FB1" w:rsidRDefault="00D80FB1" w:rsidP="00D80FB1">
      <w:pPr>
        <w:pStyle w:val="ListParagraph"/>
        <w:rPr>
          <w:sz w:val="20"/>
          <w:szCs w:val="20"/>
        </w:rPr>
      </w:pPr>
    </w:p>
    <w:tbl>
      <w:tblPr>
        <w:tblStyle w:val="TableGrid"/>
        <w:tblW w:w="0" w:type="auto"/>
        <w:tblLook w:val="04A0"/>
      </w:tblPr>
      <w:tblGrid>
        <w:gridCol w:w="2394"/>
        <w:gridCol w:w="2394"/>
        <w:gridCol w:w="2394"/>
        <w:gridCol w:w="2394"/>
      </w:tblGrid>
      <w:tr w:rsidR="00646C21">
        <w:tc>
          <w:tcPr>
            <w:tcW w:w="2394" w:type="dxa"/>
          </w:tcPr>
          <w:p w:rsidR="00646C21" w:rsidRPr="00646C21" w:rsidRDefault="00646C21" w:rsidP="00646C21">
            <w:pPr>
              <w:jc w:val="center"/>
              <w:rPr>
                <w:b/>
                <w:i/>
                <w:sz w:val="28"/>
                <w:szCs w:val="28"/>
              </w:rPr>
            </w:pPr>
            <w:r w:rsidRPr="00646C21">
              <w:rPr>
                <w:b/>
                <w:i/>
                <w:sz w:val="28"/>
                <w:szCs w:val="28"/>
              </w:rPr>
              <w:t>Cup Toss</w:t>
            </w:r>
          </w:p>
        </w:tc>
        <w:tc>
          <w:tcPr>
            <w:tcW w:w="2394" w:type="dxa"/>
          </w:tcPr>
          <w:p w:rsidR="00646C21" w:rsidRPr="00646C21" w:rsidRDefault="00646C21" w:rsidP="00646C21">
            <w:pPr>
              <w:jc w:val="center"/>
              <w:rPr>
                <w:b/>
                <w:i/>
                <w:sz w:val="28"/>
                <w:szCs w:val="28"/>
              </w:rPr>
            </w:pPr>
            <w:r w:rsidRPr="00646C21">
              <w:rPr>
                <w:b/>
                <w:i/>
                <w:sz w:val="28"/>
                <w:szCs w:val="28"/>
              </w:rPr>
              <w:t>Upside Down</w:t>
            </w:r>
          </w:p>
        </w:tc>
        <w:tc>
          <w:tcPr>
            <w:tcW w:w="2394" w:type="dxa"/>
          </w:tcPr>
          <w:p w:rsidR="00646C21" w:rsidRPr="00646C21" w:rsidRDefault="00646C21" w:rsidP="00646C21">
            <w:pPr>
              <w:jc w:val="center"/>
              <w:rPr>
                <w:b/>
                <w:i/>
                <w:sz w:val="28"/>
                <w:szCs w:val="28"/>
              </w:rPr>
            </w:pPr>
            <w:r w:rsidRPr="00646C21">
              <w:rPr>
                <w:b/>
                <w:i/>
                <w:sz w:val="28"/>
                <w:szCs w:val="28"/>
              </w:rPr>
              <w:t>Right Side Up</w:t>
            </w:r>
          </w:p>
        </w:tc>
        <w:tc>
          <w:tcPr>
            <w:tcW w:w="2394" w:type="dxa"/>
          </w:tcPr>
          <w:p w:rsidR="00646C21" w:rsidRPr="00646C21" w:rsidRDefault="00646C21" w:rsidP="00646C21">
            <w:pPr>
              <w:jc w:val="center"/>
              <w:rPr>
                <w:b/>
                <w:i/>
                <w:sz w:val="28"/>
                <w:szCs w:val="28"/>
              </w:rPr>
            </w:pPr>
            <w:r w:rsidRPr="00646C21">
              <w:rPr>
                <w:b/>
                <w:i/>
                <w:sz w:val="28"/>
                <w:szCs w:val="28"/>
              </w:rPr>
              <w:t>On Its Side</w:t>
            </w:r>
          </w:p>
        </w:tc>
      </w:tr>
      <w:tr w:rsidR="00646C21">
        <w:tc>
          <w:tcPr>
            <w:tcW w:w="2394" w:type="dxa"/>
          </w:tcPr>
          <w:p w:rsidR="00646C21" w:rsidRPr="00646C21" w:rsidRDefault="00646C21" w:rsidP="00646C21">
            <w:pPr>
              <w:jc w:val="center"/>
              <w:rPr>
                <w:b/>
                <w:sz w:val="28"/>
                <w:szCs w:val="28"/>
              </w:rPr>
            </w:pPr>
            <w:r>
              <w:rPr>
                <w:b/>
                <w:sz w:val="28"/>
                <w:szCs w:val="28"/>
              </w:rPr>
              <w:t>Toss #1</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#2</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#3</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#4</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#5</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#6</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#7</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#8</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#9</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646C21" w:rsidP="00EF5311">
            <w:pPr>
              <w:jc w:val="center"/>
            </w:pPr>
            <w:r>
              <w:rPr>
                <w:b/>
                <w:sz w:val="28"/>
                <w:szCs w:val="28"/>
              </w:rPr>
              <w:t>Toss #10</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#11</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#12</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#13</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#14</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#15</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#16</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#17</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#18</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#19</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646C21">
        <w:tc>
          <w:tcPr>
            <w:tcW w:w="2394" w:type="dxa"/>
          </w:tcPr>
          <w:p w:rsidR="00646C21" w:rsidRDefault="00EF5311" w:rsidP="00EF5311">
            <w:pPr>
              <w:jc w:val="center"/>
            </w:pPr>
            <w:r>
              <w:rPr>
                <w:b/>
                <w:sz w:val="28"/>
                <w:szCs w:val="28"/>
              </w:rPr>
              <w:t>Toss #20</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r w:rsidR="00EF5311">
        <w:tc>
          <w:tcPr>
            <w:tcW w:w="9576" w:type="dxa"/>
            <w:gridSpan w:val="4"/>
            <w:shd w:val="clear" w:color="auto" w:fill="7F7F7F" w:themeFill="text1" w:themeFillTint="80"/>
          </w:tcPr>
          <w:p w:rsidR="00EF5311" w:rsidRDefault="00EF5311" w:rsidP="00646C21"/>
        </w:tc>
      </w:tr>
      <w:tr w:rsidR="00646C21">
        <w:tc>
          <w:tcPr>
            <w:tcW w:w="2394" w:type="dxa"/>
          </w:tcPr>
          <w:p w:rsidR="00646C21" w:rsidRPr="00EF5311" w:rsidRDefault="00EF5311" w:rsidP="00646C21">
            <w:pPr>
              <w:rPr>
                <w:b/>
                <w:i/>
                <w:sz w:val="28"/>
                <w:szCs w:val="28"/>
              </w:rPr>
            </w:pPr>
            <w:r w:rsidRPr="00EF5311">
              <w:rPr>
                <w:b/>
                <w:i/>
                <w:sz w:val="28"/>
                <w:szCs w:val="28"/>
              </w:rPr>
              <w:t>Total:</w:t>
            </w:r>
          </w:p>
        </w:tc>
        <w:tc>
          <w:tcPr>
            <w:tcW w:w="2394" w:type="dxa"/>
          </w:tcPr>
          <w:p w:rsidR="00646C21" w:rsidRDefault="00646C21" w:rsidP="00646C21"/>
        </w:tc>
        <w:tc>
          <w:tcPr>
            <w:tcW w:w="2394" w:type="dxa"/>
          </w:tcPr>
          <w:p w:rsidR="00646C21" w:rsidRDefault="00646C21" w:rsidP="00646C21"/>
        </w:tc>
        <w:tc>
          <w:tcPr>
            <w:tcW w:w="2394" w:type="dxa"/>
          </w:tcPr>
          <w:p w:rsidR="00646C21" w:rsidRDefault="00646C21" w:rsidP="00646C21"/>
        </w:tc>
      </w:tr>
    </w:tbl>
    <w:p w:rsidR="000047A2" w:rsidRPr="000047A2" w:rsidRDefault="000047A2" w:rsidP="00646C21">
      <w:pPr>
        <w:rPr>
          <w:sz w:val="32"/>
          <w:szCs w:val="32"/>
        </w:rPr>
      </w:pPr>
      <w:r w:rsidRPr="000047A2">
        <w:rPr>
          <w:sz w:val="32"/>
          <w:szCs w:val="32"/>
        </w:rPr>
        <w:t>How many times out of 20 tosses did it land      _______upside down   ______right side up _______on its side?</w:t>
      </w:r>
    </w:p>
    <w:p w:rsidR="00646C21" w:rsidRDefault="00EF5311" w:rsidP="00646C21">
      <w:pPr>
        <w:rPr>
          <w:sz w:val="20"/>
          <w:szCs w:val="20"/>
        </w:rPr>
      </w:pPr>
      <w:r>
        <w:rPr>
          <w:sz w:val="20"/>
          <w:szCs w:val="20"/>
        </w:rPr>
        <w:t xml:space="preserve">Sources: </w:t>
      </w:r>
    </w:p>
    <w:p w:rsidR="00EF5311" w:rsidRPr="00EF5311" w:rsidRDefault="007F6B40" w:rsidP="00EF5311">
      <w:pPr>
        <w:pStyle w:val="Bibliography"/>
        <w:rPr>
          <w:noProof/>
          <w:sz w:val="18"/>
          <w:szCs w:val="18"/>
        </w:rPr>
      </w:pPr>
      <w:r w:rsidRPr="00EF5311">
        <w:rPr>
          <w:sz w:val="18"/>
          <w:szCs w:val="18"/>
        </w:rPr>
        <w:fldChar w:fldCharType="begin"/>
      </w:r>
      <w:r w:rsidR="00EF5311" w:rsidRPr="00EF5311">
        <w:rPr>
          <w:sz w:val="18"/>
          <w:szCs w:val="18"/>
        </w:rPr>
        <w:instrText xml:space="preserve"> BIBLIOGRAPHY  \l 1033 </w:instrText>
      </w:r>
      <w:r w:rsidRPr="00EF5311">
        <w:rPr>
          <w:sz w:val="18"/>
          <w:szCs w:val="18"/>
        </w:rPr>
        <w:fldChar w:fldCharType="separate"/>
      </w:r>
      <w:r w:rsidR="00EF5311" w:rsidRPr="00EF5311">
        <w:rPr>
          <w:noProof/>
          <w:sz w:val="18"/>
          <w:szCs w:val="18"/>
        </w:rPr>
        <w:t xml:space="preserve">Van De Walle, K. B.-W. (2010). </w:t>
      </w:r>
      <w:r w:rsidR="00EF5311" w:rsidRPr="00EF5311">
        <w:rPr>
          <w:i/>
          <w:iCs/>
          <w:noProof/>
          <w:sz w:val="18"/>
          <w:szCs w:val="18"/>
        </w:rPr>
        <w:t>Elementary and Middle School Mathematics: Teaching Developmentally.</w:t>
      </w:r>
      <w:r w:rsidR="00EF5311" w:rsidRPr="00EF5311">
        <w:rPr>
          <w:noProof/>
          <w:sz w:val="18"/>
          <w:szCs w:val="18"/>
        </w:rPr>
        <w:t xml:space="preserve"> Boston: Pearson</w:t>
      </w:r>
      <w:r w:rsidR="00EF5311">
        <w:rPr>
          <w:noProof/>
          <w:sz w:val="18"/>
          <w:szCs w:val="18"/>
        </w:rPr>
        <w:t>.</w:t>
      </w:r>
    </w:p>
    <w:p w:rsidR="00EF5311" w:rsidRPr="00EF5311" w:rsidRDefault="007F6B40" w:rsidP="00EF5311">
      <w:pPr>
        <w:rPr>
          <w:sz w:val="20"/>
          <w:szCs w:val="20"/>
        </w:rPr>
      </w:pPr>
      <w:r w:rsidRPr="00EF5311">
        <w:rPr>
          <w:sz w:val="18"/>
          <w:szCs w:val="18"/>
        </w:rPr>
        <w:lastRenderedPageBreak/>
        <w:fldChar w:fldCharType="end"/>
      </w:r>
    </w:p>
    <w:sectPr w:rsidR="00EF5311" w:rsidRPr="00EF5311" w:rsidSect="009A310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CF2" w:rsidRDefault="00953CF2" w:rsidP="00EF5311">
      <w:pPr>
        <w:spacing w:after="0" w:line="240" w:lineRule="auto"/>
      </w:pPr>
      <w:r>
        <w:separator/>
      </w:r>
    </w:p>
  </w:endnote>
  <w:endnote w:type="continuationSeparator" w:id="0">
    <w:p w:rsidR="00953CF2" w:rsidRDefault="00953CF2" w:rsidP="00EF53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311" w:rsidRDefault="00EF5311">
    <w:pPr>
      <w:pStyle w:val="Footer"/>
      <w:pBdr>
        <w:top w:val="thinThickSmallGap" w:sz="24" w:space="1" w:color="622423" w:themeColor="accent2" w:themeShade="7F"/>
      </w:pBdr>
      <w:rPr>
        <w:rFonts w:asciiTheme="majorHAnsi" w:hAnsiTheme="majorHAnsi"/>
      </w:rPr>
    </w:pPr>
    <w:r>
      <w:rPr>
        <w:rFonts w:asciiTheme="majorHAnsi" w:hAnsiTheme="majorHAnsi"/>
      </w:rPr>
      <w:t>Meredith Duncan</w:t>
    </w:r>
    <w:r>
      <w:rPr>
        <w:rFonts w:asciiTheme="majorHAnsi" w:hAnsiTheme="majorHAnsi"/>
      </w:rPr>
      <w:ptab w:relativeTo="margin" w:alignment="right" w:leader="none"/>
    </w:r>
    <w:r>
      <w:rPr>
        <w:rFonts w:asciiTheme="majorHAnsi" w:hAnsiTheme="majorHAnsi"/>
      </w:rPr>
      <w:t xml:space="preserve">Page </w:t>
    </w:r>
    <w:fldSimple w:instr=" PAGE   \* MERGEFORMAT ">
      <w:r w:rsidR="000047A2" w:rsidRPr="000047A2">
        <w:rPr>
          <w:rFonts w:asciiTheme="majorHAnsi" w:hAnsiTheme="majorHAnsi"/>
          <w:noProof/>
        </w:rPr>
        <w:t>1</w:t>
      </w:r>
    </w:fldSimple>
  </w:p>
  <w:p w:rsidR="00EF5311" w:rsidRDefault="00EF53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CF2" w:rsidRDefault="00953CF2" w:rsidP="00EF5311">
      <w:pPr>
        <w:spacing w:after="0" w:line="240" w:lineRule="auto"/>
      </w:pPr>
      <w:r>
        <w:separator/>
      </w:r>
    </w:p>
  </w:footnote>
  <w:footnote w:type="continuationSeparator" w:id="0">
    <w:p w:rsidR="00953CF2" w:rsidRDefault="00953CF2" w:rsidP="00EF53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8F0D4E"/>
    <w:multiLevelType w:val="hybridMultilevel"/>
    <w:tmpl w:val="CA62CC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characterSpacingControl w:val="doNotCompress"/>
  <w:hdrShapeDefaults>
    <o:shapedefaults v:ext="edit" spidmax="6145"/>
  </w:hdrShapeDefaults>
  <w:footnotePr>
    <w:footnote w:id="-1"/>
    <w:footnote w:id="0"/>
  </w:footnotePr>
  <w:endnotePr>
    <w:endnote w:id="-1"/>
    <w:endnote w:id="0"/>
  </w:endnotePr>
  <w:compat/>
  <w:rsids>
    <w:rsidRoot w:val="00646C21"/>
    <w:rsid w:val="000047A2"/>
    <w:rsid w:val="004152E2"/>
    <w:rsid w:val="005539CD"/>
    <w:rsid w:val="00646C21"/>
    <w:rsid w:val="007D2F72"/>
    <w:rsid w:val="007F6B40"/>
    <w:rsid w:val="00953CF2"/>
    <w:rsid w:val="009A3108"/>
    <w:rsid w:val="00A04371"/>
    <w:rsid w:val="00AA4F17"/>
    <w:rsid w:val="00D80FB1"/>
    <w:rsid w:val="00EF5311"/>
    <w:rsid w:val="00FF4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1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6C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EF5311"/>
  </w:style>
  <w:style w:type="paragraph" w:styleId="Header">
    <w:name w:val="header"/>
    <w:basedOn w:val="Normal"/>
    <w:link w:val="HeaderChar"/>
    <w:uiPriority w:val="99"/>
    <w:semiHidden/>
    <w:unhideWhenUsed/>
    <w:rsid w:val="00EF53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5311"/>
  </w:style>
  <w:style w:type="paragraph" w:styleId="Footer">
    <w:name w:val="footer"/>
    <w:basedOn w:val="Normal"/>
    <w:link w:val="FooterChar"/>
    <w:uiPriority w:val="99"/>
    <w:unhideWhenUsed/>
    <w:rsid w:val="00EF53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311"/>
  </w:style>
  <w:style w:type="paragraph" w:styleId="BalloonText">
    <w:name w:val="Balloon Text"/>
    <w:basedOn w:val="Normal"/>
    <w:link w:val="BalloonTextChar"/>
    <w:uiPriority w:val="99"/>
    <w:semiHidden/>
    <w:unhideWhenUsed/>
    <w:rsid w:val="00EF53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5311"/>
    <w:rPr>
      <w:rFonts w:ascii="Tahoma" w:hAnsi="Tahoma" w:cs="Tahoma"/>
      <w:sz w:val="16"/>
      <w:szCs w:val="16"/>
    </w:rPr>
  </w:style>
  <w:style w:type="paragraph" w:styleId="ListParagraph">
    <w:name w:val="List Paragraph"/>
    <w:basedOn w:val="Normal"/>
    <w:uiPriority w:val="34"/>
    <w:qFormat/>
    <w:rsid w:val="00D80FB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Van10</b:Tag>
    <b:SourceType>Book</b:SourceType>
    <b:Guid>{96B4586B-7AF0-4E1C-8EE8-ADA1C49E22A1}</b:Guid>
    <b:LCID>2115</b:LCID>
    <b:Author>
      <b:Author>
        <b:NameList>
          <b:Person>
            <b:Last>Van De Walle</b:Last>
            <b:First>Karp,</b:First>
            <b:Middle>Bay-Williams</b:Middle>
          </b:Person>
        </b:NameList>
      </b:Author>
    </b:Author>
    <b:Title>Elementary and Middle School Mathematics: Teaching Developmentally</b:Title>
    <b:Year>2010</b:Year>
    <b:City>Boston</b:City>
    <b:Publisher>Pearson</b:Publisher>
    <b:RefOrder>1</b:RefOrder>
  </b:Source>
</b:Sources>
</file>

<file path=customXml/itemProps1.xml><?xml version="1.0" encoding="utf-8"?>
<ds:datastoreItem xmlns:ds="http://schemas.openxmlformats.org/officeDocument/2006/customXml" ds:itemID="{3CA100D7-B705-4FB8-85A5-4BFD0AF32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101</Words>
  <Characters>579</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 Whitney</dc:creator>
  <cp:lastModifiedBy>JOHN WEBB</cp:lastModifiedBy>
  <cp:revision>2</cp:revision>
  <dcterms:created xsi:type="dcterms:W3CDTF">2011-12-04T19:46:00Z</dcterms:created>
  <dcterms:modified xsi:type="dcterms:W3CDTF">2011-12-04T19:46:00Z</dcterms:modified>
</cp:coreProperties>
</file>